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8EC8A" w14:textId="20DF7A0A" w:rsidR="001F1F17" w:rsidRDefault="00D96D93" w:rsidP="00D96D93">
      <w:pPr>
        <w:jc w:val="both"/>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3.3.1:</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 xml:space="preserve">Extension activities are carried out in the </w:t>
      </w:r>
      <w:proofErr w:type="spellStart"/>
      <w:r>
        <w:rPr>
          <w:rStyle w:val="Strong"/>
          <w:rFonts w:ascii="Arial" w:hAnsi="Arial" w:cs="Arial"/>
          <w:color w:val="333333"/>
          <w:sz w:val="23"/>
          <w:szCs w:val="23"/>
          <w:shd w:val="clear" w:color="auto" w:fill="FFFFFF"/>
        </w:rPr>
        <w:t>neighborhood</w:t>
      </w:r>
      <w:proofErr w:type="spellEnd"/>
      <w:r>
        <w:rPr>
          <w:rStyle w:val="Strong"/>
          <w:rFonts w:ascii="Arial" w:hAnsi="Arial" w:cs="Arial"/>
          <w:color w:val="333333"/>
          <w:sz w:val="23"/>
          <w:szCs w:val="23"/>
          <w:shd w:val="clear" w:color="auto" w:fill="FFFFFF"/>
        </w:rPr>
        <w:t xml:space="preserve"> </w:t>
      </w:r>
      <w:proofErr w:type="gramStart"/>
      <w:r>
        <w:rPr>
          <w:rStyle w:val="Strong"/>
          <w:rFonts w:ascii="Arial" w:hAnsi="Arial" w:cs="Arial"/>
          <w:color w:val="333333"/>
          <w:sz w:val="23"/>
          <w:szCs w:val="23"/>
          <w:shd w:val="clear" w:color="auto" w:fill="FFFFFF"/>
        </w:rPr>
        <w:t>community,  sensitizing</w:t>
      </w:r>
      <w:proofErr w:type="gramEnd"/>
      <w:r>
        <w:rPr>
          <w:rStyle w:val="Strong"/>
          <w:rFonts w:ascii="Arial" w:hAnsi="Arial" w:cs="Arial"/>
          <w:color w:val="333333"/>
          <w:sz w:val="23"/>
          <w:szCs w:val="23"/>
          <w:shd w:val="clear" w:color="auto" w:fill="FFFFFF"/>
        </w:rPr>
        <w:t xml:space="preserve"> students to social issues, for their holistic development, and impact thereof during the last five years.</w:t>
      </w:r>
    </w:p>
    <w:p w14:paraId="18BCB97F" w14:textId="77777777" w:rsidR="00D96D93" w:rsidRDefault="00D96D93" w:rsidP="00D96D93">
      <w:pPr>
        <w:pStyle w:val="NormalWeb"/>
        <w:jc w:val="both"/>
      </w:pPr>
      <w:r>
        <w:t>SIES GST believes in comprehensive and all-round evolution of its students, especially as a social being who understand their responsibility to the society and its wellbeing.  </w:t>
      </w:r>
    </w:p>
    <w:p w14:paraId="1B24EA05" w14:textId="77777777" w:rsidR="00D96D93" w:rsidRDefault="00D96D93" w:rsidP="00D96D93">
      <w:pPr>
        <w:pStyle w:val="NormalWeb"/>
        <w:jc w:val="both"/>
      </w:pPr>
      <w:r>
        <w:t>SIES GST has a very dynamic National Service Scheme (NSS) unit, which actively engages in socially relevant issues and contributes its role. The NSS unit organizes several street plays that sensitize large audience about subjects such as dignity of labour, societal pressures, favouritism, etc. Other drives led by the NSS are the annual Blood Donation, Swachh </w:t>
      </w:r>
      <w:proofErr w:type="gramStart"/>
      <w:r>
        <w:t>Bharat  and</w:t>
      </w:r>
      <w:proofErr w:type="gramEnd"/>
      <w:r>
        <w:t> tree plantation. Compost pits that recycles campus waste on-site was designed and implemented by NSS unit, which has reduced the wet waste outgo of our campus to zero.  </w:t>
      </w:r>
    </w:p>
    <w:p w14:paraId="72329416" w14:textId="77777777" w:rsidR="00D96D93" w:rsidRDefault="00D96D93" w:rsidP="00D96D93">
      <w:pPr>
        <w:pStyle w:val="NormalWeb"/>
        <w:jc w:val="both"/>
      </w:pPr>
      <w:r>
        <w:t>The NSS unit and the Student Council of also arrange celebrations on the days of National Importance and keep the essence of patriotism alive in the students of our college. The Student Council, in one of the social outreach </w:t>
      </w:r>
      <w:proofErr w:type="gramStart"/>
      <w:r>
        <w:t>programme</w:t>
      </w:r>
      <w:proofErr w:type="gramEnd"/>
      <w:r>
        <w:t> which was well received was when the NSS unit partnered up with </w:t>
      </w:r>
      <w:proofErr w:type="spellStart"/>
      <w:r>
        <w:t>Bisleri</w:t>
      </w:r>
      <w:proofErr w:type="spellEnd"/>
      <w:r>
        <w:t xml:space="preserve"> International </w:t>
      </w:r>
      <w:proofErr w:type="spellStart"/>
      <w:r>
        <w:t>Pvt.</w:t>
      </w:r>
      <w:proofErr w:type="spellEnd"/>
      <w:r>
        <w:t xml:space="preserve"> Ltd. in their CSR initiative to spread awareness about the generation and safe management of plastic wastes. Check-dam, underground canals and soak pits were built during the 7-day Residential camp. The NSS unit also contributes to the Institute’s Social Responsibility (ISR) by schooling destitute children.  </w:t>
      </w:r>
    </w:p>
    <w:p w14:paraId="1967FAC5" w14:textId="77777777" w:rsidR="00D96D93" w:rsidRDefault="00D96D93" w:rsidP="00D96D93">
      <w:pPr>
        <w:pStyle w:val="NormalWeb"/>
        <w:jc w:val="both"/>
      </w:pPr>
      <w:r>
        <w:t>In addition, a student wing called UDGAM was formed recently, handling the social responsibilities of the college of diverse nature. It organized a donation drive to aid the Kerala flood victims from 18 to 24 August 2018, which was a huge success due to generous donations from both the faculties and the students. Further, it conducted a flood relief drive for helping the victims of Kolhapur and </w:t>
      </w:r>
      <w:proofErr w:type="spellStart"/>
      <w:r>
        <w:t>Sangli</w:t>
      </w:r>
      <w:proofErr w:type="spellEnd"/>
      <w:r>
        <w:t> floods from 10/8 to 5/9/2019.  </w:t>
      </w:r>
    </w:p>
    <w:p w14:paraId="450C04E6" w14:textId="77777777" w:rsidR="00D96D93" w:rsidRDefault="00D96D93" w:rsidP="00D96D93">
      <w:pPr>
        <w:pStyle w:val="NormalWeb"/>
        <w:jc w:val="both"/>
      </w:pPr>
      <w:r>
        <w:t xml:space="preserve">The Student Council, in collaboration with Women Development Cell (WDC), coordinates many projects that have an essential social bearing, including celebrating Women’s Day, Teacher’s Day, campaigns against the harassment of women, literacy drives, arranging sessions by experts / professionals on gender sensitization and legal rights of women.  Socially connected celebrations such as Marathi Bhasha </w:t>
      </w:r>
      <w:proofErr w:type="spellStart"/>
      <w:r>
        <w:t>Diwas</w:t>
      </w:r>
      <w:proofErr w:type="spellEnd"/>
      <w:r>
        <w:t xml:space="preserve">, International Yoga Day, and Vijay </w:t>
      </w:r>
      <w:proofErr w:type="spellStart"/>
      <w:r>
        <w:t>Diwas</w:t>
      </w:r>
      <w:proofErr w:type="spellEnd"/>
      <w:r>
        <w:t xml:space="preserve"> are also organized with zeal. </w:t>
      </w:r>
    </w:p>
    <w:p w14:paraId="7924C145" w14:textId="77777777" w:rsidR="00D96D93" w:rsidRDefault="00D96D93" w:rsidP="00D96D93">
      <w:pPr>
        <w:pStyle w:val="NormalWeb"/>
        <w:jc w:val="both"/>
      </w:pPr>
      <w:r>
        <w:t xml:space="preserve">Handholding sessions on topics like time management, nourishment and diet planning, hypertension, physical and mental health maintenance were arranged. A seminar on ‘Colloquy of the Self’ by Amruta </w:t>
      </w:r>
      <w:proofErr w:type="spellStart"/>
      <w:r>
        <w:t>Pendse</w:t>
      </w:r>
      <w:proofErr w:type="spellEnd"/>
      <w:r>
        <w:t xml:space="preserve"> about Networking took place where various activities were carried out which helped the students, increasing their knowledge about social media and the importance of Networking. First year students are welcomed in the college with a week-long orientation, where they are greeted with a variety of activities to familiarize themselves with the college and its undertakings.  </w:t>
      </w:r>
    </w:p>
    <w:p w14:paraId="12176C7B" w14:textId="77777777" w:rsidR="00D96D93" w:rsidRDefault="00D96D93" w:rsidP="00D96D93">
      <w:pPr>
        <w:pStyle w:val="NormalWeb"/>
        <w:jc w:val="both"/>
      </w:pPr>
      <w:r>
        <w:t xml:space="preserve">Since the advent of Covid-19 pandemic, the volunteers have taken an active part in spreading awareness on various issues like: Mental health, </w:t>
      </w:r>
      <w:proofErr w:type="spellStart"/>
      <w:r>
        <w:t>Aarogya</w:t>
      </w:r>
      <w:proofErr w:type="spellEnd"/>
      <w:r>
        <w:t> </w:t>
      </w:r>
      <w:proofErr w:type="spellStart"/>
      <w:r>
        <w:t>setu</w:t>
      </w:r>
      <w:proofErr w:type="spellEnd"/>
      <w:r>
        <w:t> app and Mask making. Volunteers prepared masks at their homes in huge volume and distributed to common people. The Technical team came up with COVID tracker wherein all the students would be updated with the number of COVID-19 cases. </w:t>
      </w:r>
    </w:p>
    <w:p w14:paraId="38599020" w14:textId="77777777" w:rsidR="00D96D93" w:rsidRDefault="00D96D93" w:rsidP="00D96D93">
      <w:pPr>
        <w:jc w:val="both"/>
      </w:pPr>
    </w:p>
    <w:sectPr w:rsidR="00D96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93"/>
    <w:rsid w:val="009411F3"/>
    <w:rsid w:val="009B101F"/>
    <w:rsid w:val="00D96D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D562"/>
  <w15:chartTrackingRefBased/>
  <w15:docId w15:val="{79651C83-4ECC-45A4-9DF2-6FDC3966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6D93"/>
    <w:rPr>
      <w:b/>
      <w:bCs/>
    </w:rPr>
  </w:style>
  <w:style w:type="paragraph" w:styleId="NormalWeb">
    <w:name w:val="Normal (Web)"/>
    <w:basedOn w:val="Normal"/>
    <w:uiPriority w:val="99"/>
    <w:semiHidden/>
    <w:unhideWhenUsed/>
    <w:rsid w:val="00D96D9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2020-11-18T18:55:00Z</dcterms:created>
  <dcterms:modified xsi:type="dcterms:W3CDTF">2020-11-18T18:56:00Z</dcterms:modified>
</cp:coreProperties>
</file>